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08E1C" w14:textId="77777777" w:rsidR="00B84B5C" w:rsidRPr="0066220F" w:rsidRDefault="00B84B5C" w:rsidP="0066220F">
      <w:pPr>
        <w:pStyle w:val="Heading3"/>
        <w:jc w:val="center"/>
        <w:rPr>
          <w:rFonts w:ascii="Arial" w:hAnsi="Arial" w:cs="Arial"/>
          <w:b/>
          <w:bCs/>
          <w:color w:val="auto"/>
          <w:sz w:val="22"/>
          <w:szCs w:val="22"/>
          <w:u w:val="single"/>
        </w:rPr>
      </w:pPr>
      <w:r w:rsidRPr="0066220F">
        <w:rPr>
          <w:rFonts w:ascii="Arial" w:hAnsi="Arial" w:cs="Arial"/>
          <w:b/>
          <w:bCs/>
          <w:color w:val="auto"/>
          <w:sz w:val="22"/>
          <w:szCs w:val="22"/>
          <w:u w:val="single"/>
        </w:rPr>
        <w:t>NORTH WARWICKSHIRE BOROUGH COUNCIL</w:t>
      </w:r>
    </w:p>
    <w:p w14:paraId="3D58BCB0" w14:textId="77777777" w:rsidR="00B84B5C" w:rsidRPr="003358D6" w:rsidRDefault="00B84B5C" w:rsidP="00B84B5C">
      <w:pPr>
        <w:rPr>
          <w:rFonts w:ascii="Arial" w:hAnsi="Arial" w:cs="Arial"/>
          <w:b/>
          <w:sz w:val="22"/>
          <w:szCs w:val="22"/>
        </w:rPr>
      </w:pPr>
    </w:p>
    <w:p w14:paraId="7CF517E8" w14:textId="77777777" w:rsidR="00D17DF2" w:rsidRDefault="00B84B5C" w:rsidP="0066220F">
      <w:pPr>
        <w:jc w:val="both"/>
        <w:rPr>
          <w:rFonts w:ascii="Arial" w:hAnsi="Arial" w:cs="Arial"/>
          <w:b/>
          <w:sz w:val="22"/>
          <w:szCs w:val="22"/>
        </w:rPr>
      </w:pPr>
      <w:r w:rsidRPr="003358D6">
        <w:rPr>
          <w:rFonts w:ascii="Arial" w:hAnsi="Arial" w:cs="Arial"/>
          <w:b/>
          <w:sz w:val="22"/>
          <w:szCs w:val="22"/>
        </w:rPr>
        <w:t xml:space="preserve">JOB DESCRIPTION </w:t>
      </w:r>
      <w:r w:rsidRPr="003358D6">
        <w:rPr>
          <w:rFonts w:ascii="Arial" w:hAnsi="Arial" w:cs="Arial"/>
          <w:b/>
          <w:sz w:val="22"/>
          <w:szCs w:val="22"/>
        </w:rPr>
        <w:tab/>
      </w:r>
      <w:r w:rsidRPr="003358D6">
        <w:rPr>
          <w:rFonts w:ascii="Arial" w:hAnsi="Arial" w:cs="Arial"/>
          <w:b/>
          <w:sz w:val="22"/>
          <w:szCs w:val="22"/>
        </w:rPr>
        <w:tab/>
      </w:r>
    </w:p>
    <w:p w14:paraId="11AAC2E9" w14:textId="77777777" w:rsidR="00D17DF2" w:rsidRPr="00D17DF2" w:rsidRDefault="00D17DF2" w:rsidP="0066220F">
      <w:pPr>
        <w:jc w:val="both"/>
        <w:rPr>
          <w:rFonts w:ascii="Arial" w:hAnsi="Arial" w:cs="Arial"/>
          <w:b/>
          <w:sz w:val="22"/>
          <w:szCs w:val="22"/>
        </w:rPr>
      </w:pPr>
    </w:p>
    <w:p w14:paraId="3DBED0AC" w14:textId="77777777" w:rsidR="00D17DF2" w:rsidRPr="00D17DF2" w:rsidRDefault="00D17DF2" w:rsidP="0066220F">
      <w:pPr>
        <w:jc w:val="both"/>
        <w:rPr>
          <w:rFonts w:ascii="Arial" w:hAnsi="Arial" w:cs="Arial"/>
          <w:b/>
          <w:sz w:val="22"/>
          <w:szCs w:val="22"/>
        </w:rPr>
      </w:pPr>
    </w:p>
    <w:p w14:paraId="72DDE31B" w14:textId="77777777" w:rsidR="00D17DF2" w:rsidRPr="00D17DF2" w:rsidRDefault="00D17DF2" w:rsidP="0066220F">
      <w:pPr>
        <w:jc w:val="both"/>
        <w:rPr>
          <w:rFonts w:ascii="Arial" w:hAnsi="Arial" w:cs="Arial"/>
          <w:sz w:val="22"/>
          <w:szCs w:val="22"/>
        </w:rPr>
      </w:pPr>
      <w:r w:rsidRPr="00DB3B3C">
        <w:rPr>
          <w:rFonts w:ascii="Arial" w:hAnsi="Arial" w:cs="Arial"/>
          <w:b/>
          <w:bCs/>
          <w:sz w:val="22"/>
          <w:szCs w:val="22"/>
        </w:rPr>
        <w:t>Directorate:</w:t>
      </w:r>
      <w:r w:rsidRPr="00D17DF2">
        <w:rPr>
          <w:rFonts w:ascii="Arial" w:hAnsi="Arial" w:cs="Arial"/>
          <w:sz w:val="22"/>
          <w:szCs w:val="22"/>
        </w:rPr>
        <w:tab/>
        <w:t xml:space="preserve">Resources </w:t>
      </w:r>
      <w:r w:rsidRPr="00D17DF2">
        <w:rPr>
          <w:rFonts w:ascii="Arial" w:hAnsi="Arial" w:cs="Arial"/>
          <w:sz w:val="22"/>
          <w:szCs w:val="22"/>
        </w:rPr>
        <w:tab/>
      </w:r>
      <w:r w:rsidRPr="00D17DF2">
        <w:rPr>
          <w:rFonts w:ascii="Arial" w:hAnsi="Arial" w:cs="Arial"/>
          <w:sz w:val="22"/>
          <w:szCs w:val="22"/>
        </w:rPr>
        <w:tab/>
      </w:r>
      <w:r w:rsidRPr="00D17DF2">
        <w:rPr>
          <w:rFonts w:ascii="Arial" w:hAnsi="Arial" w:cs="Arial"/>
          <w:sz w:val="22"/>
          <w:szCs w:val="22"/>
        </w:rPr>
        <w:tab/>
      </w:r>
      <w:r w:rsidRPr="00DB3B3C">
        <w:rPr>
          <w:rFonts w:ascii="Arial" w:hAnsi="Arial" w:cs="Arial"/>
          <w:b/>
          <w:bCs/>
          <w:sz w:val="22"/>
          <w:szCs w:val="22"/>
        </w:rPr>
        <w:t>Post Title:</w:t>
      </w:r>
      <w:r w:rsidRPr="00D17DF2">
        <w:rPr>
          <w:rFonts w:ascii="Arial" w:hAnsi="Arial" w:cs="Arial"/>
          <w:sz w:val="22"/>
          <w:szCs w:val="22"/>
        </w:rPr>
        <w:t xml:space="preserve"> </w:t>
      </w:r>
      <w:r w:rsidRPr="00D17DF2">
        <w:rPr>
          <w:rFonts w:ascii="Arial" w:hAnsi="Arial" w:cs="Arial"/>
          <w:sz w:val="22"/>
          <w:szCs w:val="22"/>
        </w:rPr>
        <w:tab/>
        <w:t>Temporary Accommodation Officer</w:t>
      </w:r>
    </w:p>
    <w:p w14:paraId="455E6CC2" w14:textId="77777777" w:rsidR="00D17DF2" w:rsidRPr="00D17DF2" w:rsidRDefault="00D17DF2" w:rsidP="0066220F">
      <w:pPr>
        <w:jc w:val="both"/>
        <w:rPr>
          <w:rFonts w:ascii="Arial" w:hAnsi="Arial" w:cs="Arial"/>
          <w:sz w:val="22"/>
          <w:szCs w:val="22"/>
        </w:rPr>
      </w:pPr>
    </w:p>
    <w:p w14:paraId="527F2252" w14:textId="61A64EE8" w:rsidR="00D17DF2" w:rsidRPr="00DB3B3C" w:rsidRDefault="00D17DF2" w:rsidP="0066220F">
      <w:pPr>
        <w:jc w:val="both"/>
        <w:rPr>
          <w:rFonts w:ascii="Arial" w:hAnsi="Arial" w:cs="Arial"/>
          <w:b/>
          <w:bCs/>
          <w:sz w:val="22"/>
          <w:szCs w:val="22"/>
        </w:rPr>
      </w:pPr>
      <w:r w:rsidRPr="00DB3B3C">
        <w:rPr>
          <w:rFonts w:ascii="Arial" w:hAnsi="Arial" w:cs="Arial"/>
          <w:b/>
          <w:bCs/>
          <w:sz w:val="22"/>
          <w:szCs w:val="22"/>
        </w:rPr>
        <w:t>Division</w:t>
      </w:r>
      <w:r w:rsidRPr="00D17DF2">
        <w:rPr>
          <w:rFonts w:ascii="Arial" w:hAnsi="Arial" w:cs="Arial"/>
          <w:sz w:val="22"/>
          <w:szCs w:val="22"/>
        </w:rPr>
        <w:t>:</w:t>
      </w:r>
      <w:r w:rsidRPr="00D17DF2">
        <w:rPr>
          <w:rFonts w:ascii="Arial" w:hAnsi="Arial" w:cs="Arial"/>
          <w:sz w:val="22"/>
          <w:szCs w:val="22"/>
        </w:rPr>
        <w:tab/>
        <w:t>Housing</w:t>
      </w:r>
      <w:r w:rsidRPr="00D17DF2">
        <w:rPr>
          <w:rFonts w:ascii="Arial" w:hAnsi="Arial" w:cs="Arial"/>
          <w:sz w:val="22"/>
          <w:szCs w:val="22"/>
        </w:rPr>
        <w:tab/>
      </w:r>
      <w:r w:rsidRPr="00D17DF2">
        <w:rPr>
          <w:rFonts w:ascii="Arial" w:hAnsi="Arial" w:cs="Arial"/>
          <w:sz w:val="22"/>
          <w:szCs w:val="22"/>
        </w:rPr>
        <w:tab/>
      </w:r>
      <w:r w:rsidRPr="00D17DF2">
        <w:rPr>
          <w:rFonts w:ascii="Arial" w:hAnsi="Arial" w:cs="Arial"/>
          <w:sz w:val="22"/>
          <w:szCs w:val="22"/>
        </w:rPr>
        <w:tab/>
      </w:r>
      <w:r w:rsidRPr="00DB3B3C">
        <w:rPr>
          <w:rFonts w:ascii="Arial" w:hAnsi="Arial" w:cs="Arial"/>
          <w:b/>
          <w:bCs/>
          <w:sz w:val="22"/>
          <w:szCs w:val="22"/>
        </w:rPr>
        <w:t>Grade:</w:t>
      </w:r>
      <w:r w:rsidRPr="00DB3B3C">
        <w:rPr>
          <w:rFonts w:ascii="Arial" w:hAnsi="Arial" w:cs="Arial"/>
          <w:b/>
          <w:bCs/>
          <w:sz w:val="22"/>
          <w:szCs w:val="22"/>
        </w:rPr>
        <w:tab/>
      </w:r>
      <w:r w:rsidR="0066220F">
        <w:rPr>
          <w:rFonts w:ascii="Arial" w:hAnsi="Arial" w:cs="Arial"/>
          <w:b/>
          <w:bCs/>
          <w:sz w:val="22"/>
          <w:szCs w:val="22"/>
        </w:rPr>
        <w:tab/>
        <w:t>7</w:t>
      </w:r>
    </w:p>
    <w:p w14:paraId="72548771" w14:textId="77777777" w:rsidR="00D17DF2" w:rsidRPr="00D17DF2" w:rsidRDefault="00D17DF2" w:rsidP="0066220F">
      <w:pPr>
        <w:jc w:val="both"/>
        <w:rPr>
          <w:rFonts w:ascii="Arial" w:hAnsi="Arial" w:cs="Arial"/>
          <w:sz w:val="22"/>
          <w:szCs w:val="22"/>
        </w:rPr>
      </w:pPr>
    </w:p>
    <w:p w14:paraId="2FDCEA38" w14:textId="442E0906" w:rsidR="00D17DF2" w:rsidRPr="00D17DF2" w:rsidRDefault="00D17DF2" w:rsidP="0066220F">
      <w:pPr>
        <w:jc w:val="both"/>
        <w:rPr>
          <w:rFonts w:ascii="Arial" w:hAnsi="Arial" w:cs="Arial"/>
          <w:sz w:val="22"/>
          <w:szCs w:val="22"/>
        </w:rPr>
      </w:pPr>
      <w:r w:rsidRPr="00DB3B3C">
        <w:rPr>
          <w:rFonts w:ascii="Arial" w:hAnsi="Arial" w:cs="Arial"/>
          <w:b/>
          <w:bCs/>
          <w:sz w:val="22"/>
          <w:szCs w:val="22"/>
        </w:rPr>
        <w:t>Sections</w:t>
      </w:r>
      <w:r w:rsidR="00DB3B3C">
        <w:rPr>
          <w:rFonts w:ascii="Arial" w:hAnsi="Arial" w:cs="Arial"/>
          <w:b/>
          <w:bCs/>
          <w:sz w:val="22"/>
          <w:szCs w:val="22"/>
        </w:rPr>
        <w:t>:</w:t>
      </w:r>
      <w:r w:rsidRPr="00D17DF2">
        <w:rPr>
          <w:rFonts w:ascii="Arial" w:hAnsi="Arial" w:cs="Arial"/>
          <w:sz w:val="22"/>
          <w:szCs w:val="22"/>
        </w:rPr>
        <w:tab/>
        <w:t>Housing Options</w:t>
      </w:r>
      <w:r w:rsidRPr="00D17DF2">
        <w:rPr>
          <w:rFonts w:ascii="Arial" w:hAnsi="Arial" w:cs="Arial"/>
          <w:sz w:val="22"/>
          <w:szCs w:val="22"/>
        </w:rPr>
        <w:tab/>
      </w:r>
      <w:r w:rsidRPr="00D17DF2">
        <w:rPr>
          <w:rFonts w:ascii="Arial" w:hAnsi="Arial" w:cs="Arial"/>
          <w:sz w:val="22"/>
          <w:szCs w:val="22"/>
        </w:rPr>
        <w:tab/>
      </w:r>
    </w:p>
    <w:p w14:paraId="49123D09" w14:textId="77777777" w:rsidR="00D17DF2" w:rsidRPr="00D17DF2" w:rsidRDefault="00D17DF2" w:rsidP="0066220F">
      <w:pPr>
        <w:jc w:val="both"/>
        <w:rPr>
          <w:rFonts w:ascii="Arial" w:hAnsi="Arial" w:cs="Arial"/>
          <w:sz w:val="22"/>
          <w:szCs w:val="22"/>
        </w:rPr>
      </w:pPr>
    </w:p>
    <w:p w14:paraId="5BBC622D" w14:textId="6C12FCF6" w:rsidR="00D17DF2" w:rsidRPr="00D17DF2" w:rsidRDefault="00D17DF2" w:rsidP="0066220F">
      <w:pPr>
        <w:jc w:val="both"/>
        <w:rPr>
          <w:rFonts w:ascii="Arial" w:hAnsi="Arial" w:cs="Arial"/>
          <w:sz w:val="22"/>
          <w:szCs w:val="22"/>
        </w:rPr>
      </w:pPr>
      <w:r w:rsidRPr="00DB3B3C">
        <w:rPr>
          <w:rFonts w:ascii="Arial" w:hAnsi="Arial" w:cs="Arial"/>
          <w:b/>
          <w:bCs/>
          <w:sz w:val="22"/>
          <w:szCs w:val="22"/>
        </w:rPr>
        <w:t>Responsible to:</w:t>
      </w:r>
      <w:r w:rsidR="00DB3B3C">
        <w:rPr>
          <w:rFonts w:ascii="Arial" w:hAnsi="Arial" w:cs="Arial"/>
          <w:sz w:val="22"/>
          <w:szCs w:val="22"/>
        </w:rPr>
        <w:t xml:space="preserve">  </w:t>
      </w:r>
      <w:r w:rsidRPr="00D17DF2">
        <w:rPr>
          <w:rFonts w:ascii="Arial" w:hAnsi="Arial" w:cs="Arial"/>
          <w:sz w:val="22"/>
          <w:szCs w:val="22"/>
        </w:rPr>
        <w:t>Housing Options and Lettings Team Leader</w:t>
      </w:r>
    </w:p>
    <w:p w14:paraId="25D229BB" w14:textId="77777777" w:rsidR="00B84B5C" w:rsidRDefault="00B84B5C" w:rsidP="0066220F">
      <w:pPr>
        <w:spacing w:line="180" w:lineRule="exact"/>
        <w:jc w:val="both"/>
        <w:rPr>
          <w:rFonts w:ascii="Arial" w:hAnsi="Arial" w:cs="Arial"/>
          <w:sz w:val="22"/>
          <w:szCs w:val="22"/>
        </w:rPr>
      </w:pPr>
    </w:p>
    <w:p w14:paraId="68FA7D3A" w14:textId="77777777" w:rsidR="00D17DF2" w:rsidRPr="003358D6" w:rsidRDefault="00D17DF2" w:rsidP="0066220F">
      <w:pPr>
        <w:spacing w:line="180" w:lineRule="exact"/>
        <w:jc w:val="both"/>
        <w:rPr>
          <w:rFonts w:ascii="Arial" w:hAnsi="Arial" w:cs="Arial"/>
          <w:sz w:val="22"/>
          <w:szCs w:val="22"/>
        </w:rPr>
      </w:pPr>
    </w:p>
    <w:p w14:paraId="0A2C2519" w14:textId="743D9FFB" w:rsidR="00D17DF2" w:rsidRPr="00D17DF2" w:rsidRDefault="00DB3B3C" w:rsidP="0066220F">
      <w:pPr>
        <w:ind w:left="2160" w:hanging="2160"/>
        <w:jc w:val="both"/>
        <w:rPr>
          <w:rFonts w:ascii="Arial" w:hAnsi="Arial" w:cs="Arial"/>
          <w:b/>
          <w:bCs/>
          <w:sz w:val="22"/>
          <w:szCs w:val="22"/>
        </w:rPr>
      </w:pPr>
      <w:r>
        <w:rPr>
          <w:rFonts w:ascii="Arial" w:hAnsi="Arial" w:cs="Arial"/>
          <w:sz w:val="22"/>
          <w:szCs w:val="22"/>
        </w:rPr>
        <w:t xml:space="preserve"> </w:t>
      </w:r>
      <w:r w:rsidR="00D17DF2" w:rsidRPr="00D17DF2">
        <w:rPr>
          <w:rFonts w:ascii="Arial" w:hAnsi="Arial" w:cs="Arial"/>
          <w:b/>
          <w:bCs/>
          <w:sz w:val="22"/>
          <w:szCs w:val="22"/>
        </w:rPr>
        <w:t>Safeguarding:</w:t>
      </w:r>
    </w:p>
    <w:p w14:paraId="5DB27557" w14:textId="77777777" w:rsidR="00D17DF2" w:rsidRPr="00D17DF2" w:rsidRDefault="00D17DF2" w:rsidP="0066220F">
      <w:pPr>
        <w:jc w:val="both"/>
        <w:rPr>
          <w:rFonts w:ascii="Arial" w:hAnsi="Arial" w:cs="Arial"/>
          <w:sz w:val="22"/>
          <w:szCs w:val="22"/>
        </w:rPr>
      </w:pPr>
    </w:p>
    <w:p w14:paraId="5A97EA86" w14:textId="77777777" w:rsidR="00D17DF2" w:rsidRPr="00D17DF2" w:rsidRDefault="00D17DF2" w:rsidP="0066220F">
      <w:pPr>
        <w:jc w:val="both"/>
        <w:rPr>
          <w:rFonts w:ascii="Arial" w:hAnsi="Arial" w:cs="Arial"/>
          <w:sz w:val="22"/>
          <w:szCs w:val="22"/>
        </w:rPr>
      </w:pPr>
      <w:r w:rsidRPr="00D17DF2">
        <w:rPr>
          <w:rFonts w:ascii="Arial" w:hAnsi="Arial" w:cs="Arial"/>
          <w:sz w:val="22"/>
          <w:szCs w:val="22"/>
        </w:rPr>
        <w:t>Safeguarding: Through your own actions and behaviours, and those of subordinate staff, to positively contribute to the Borough Council’s responsibility to safeguard and promote the welfare of children, young people and adults with care and support needs, to be aware of the signs and symptoms of abuse and, in accordance with the Safeguarding Policy to respond appropriately to any identified concerns.</w:t>
      </w:r>
    </w:p>
    <w:p w14:paraId="110D0A99" w14:textId="77777777" w:rsidR="00D17DF2" w:rsidRPr="00D17DF2" w:rsidRDefault="00D17DF2" w:rsidP="0066220F">
      <w:pPr>
        <w:jc w:val="both"/>
        <w:rPr>
          <w:rFonts w:ascii="Arial" w:hAnsi="Arial" w:cs="Arial"/>
          <w:b/>
          <w:bCs/>
          <w:sz w:val="22"/>
          <w:szCs w:val="22"/>
        </w:rPr>
      </w:pPr>
    </w:p>
    <w:p w14:paraId="3C5C42FC" w14:textId="77777777" w:rsidR="00D17DF2" w:rsidRPr="00D17DF2" w:rsidRDefault="00D17DF2" w:rsidP="0066220F">
      <w:pPr>
        <w:jc w:val="both"/>
        <w:rPr>
          <w:rFonts w:ascii="Arial" w:hAnsi="Arial" w:cs="Arial"/>
          <w:b/>
          <w:bCs/>
          <w:sz w:val="22"/>
          <w:szCs w:val="22"/>
        </w:rPr>
      </w:pPr>
      <w:r w:rsidRPr="00D17DF2">
        <w:rPr>
          <w:rFonts w:ascii="Arial" w:hAnsi="Arial" w:cs="Arial"/>
          <w:b/>
          <w:bCs/>
          <w:sz w:val="22"/>
          <w:szCs w:val="22"/>
        </w:rPr>
        <w:t xml:space="preserve">Special Conditions:  </w:t>
      </w:r>
    </w:p>
    <w:p w14:paraId="3A828840" w14:textId="77777777" w:rsidR="00D17DF2" w:rsidRPr="00D17DF2" w:rsidRDefault="00D17DF2" w:rsidP="0066220F">
      <w:pPr>
        <w:jc w:val="both"/>
        <w:rPr>
          <w:rFonts w:ascii="Arial" w:hAnsi="Arial" w:cs="Arial"/>
          <w:sz w:val="22"/>
          <w:szCs w:val="22"/>
        </w:rPr>
      </w:pPr>
    </w:p>
    <w:p w14:paraId="5AAA81A7" w14:textId="218B92E3" w:rsidR="00DB3B3C" w:rsidRDefault="00446BE1" w:rsidP="00446BE1">
      <w:pPr>
        <w:rPr>
          <w:rFonts w:ascii="Arial" w:hAnsi="Arial" w:cs="Arial"/>
          <w:sz w:val="22"/>
          <w:szCs w:val="22"/>
        </w:rPr>
      </w:pPr>
      <w:r w:rsidRPr="001877DB">
        <w:rPr>
          <w:rFonts w:ascii="Arial" w:hAnsi="Arial" w:cs="Arial"/>
          <w:color w:val="000000" w:themeColor="text1"/>
          <w:sz w:val="22"/>
          <w:szCs w:val="22"/>
        </w:rPr>
        <w:t>DBS Disclosure satisfactory to North Warwickshire Borough Council</w:t>
      </w:r>
      <w:r>
        <w:rPr>
          <w:rFonts w:ascii="Arial" w:hAnsi="Arial" w:cs="Arial"/>
          <w:color w:val="000000" w:themeColor="text1"/>
          <w:sz w:val="22"/>
          <w:szCs w:val="22"/>
        </w:rPr>
        <w:t xml:space="preserve"> </w:t>
      </w:r>
      <w:r w:rsidR="00A93950">
        <w:rPr>
          <w:rFonts w:ascii="Arial" w:hAnsi="Arial" w:cs="Arial"/>
          <w:sz w:val="22"/>
          <w:szCs w:val="22"/>
        </w:rPr>
        <w:t>will be required for this post.</w:t>
      </w:r>
    </w:p>
    <w:p w14:paraId="4E6EE992" w14:textId="77777777" w:rsidR="00A93950" w:rsidRPr="00D17DF2" w:rsidRDefault="00A93950" w:rsidP="0066220F">
      <w:pPr>
        <w:jc w:val="both"/>
        <w:rPr>
          <w:rFonts w:ascii="Arial" w:hAnsi="Arial" w:cs="Arial"/>
          <w:sz w:val="22"/>
          <w:szCs w:val="22"/>
        </w:rPr>
      </w:pPr>
    </w:p>
    <w:p w14:paraId="508100D6" w14:textId="4D97D785" w:rsidR="0066220F" w:rsidRPr="00E611EF" w:rsidRDefault="009E645F" w:rsidP="0066220F">
      <w:pPr>
        <w:jc w:val="both"/>
        <w:rPr>
          <w:rFonts w:ascii="Arial" w:hAnsi="Arial" w:cs="Arial"/>
          <w:sz w:val="22"/>
          <w:szCs w:val="22"/>
        </w:rPr>
      </w:pPr>
      <w:r>
        <w:rPr>
          <w:rFonts w:ascii="Arial" w:hAnsi="Arial" w:cs="Arial"/>
          <w:bCs/>
          <w:sz w:val="22"/>
          <w:szCs w:val="22"/>
        </w:rPr>
        <w:t xml:space="preserve">Must be a car driver and have a valid driver’s licence. </w:t>
      </w:r>
      <w:r w:rsidR="0066220F" w:rsidRPr="00E611EF">
        <w:rPr>
          <w:rFonts w:ascii="Arial" w:hAnsi="Arial" w:cs="Arial"/>
          <w:bCs/>
          <w:sz w:val="22"/>
          <w:szCs w:val="22"/>
        </w:rPr>
        <w:t>An Essential Car User Allowance is paid</w:t>
      </w:r>
      <w:r w:rsidR="0066220F">
        <w:rPr>
          <w:rFonts w:ascii="Arial" w:hAnsi="Arial" w:cs="Arial"/>
          <w:bCs/>
          <w:sz w:val="22"/>
          <w:szCs w:val="22"/>
        </w:rPr>
        <w:t>.</w:t>
      </w:r>
    </w:p>
    <w:p w14:paraId="7BBBCCF4" w14:textId="77777777" w:rsidR="0066220F" w:rsidRDefault="0066220F" w:rsidP="0066220F">
      <w:pPr>
        <w:jc w:val="both"/>
        <w:rPr>
          <w:rFonts w:ascii="Arial" w:hAnsi="Arial" w:cs="Arial"/>
          <w:b/>
          <w:bCs/>
          <w:sz w:val="22"/>
          <w:szCs w:val="22"/>
        </w:rPr>
      </w:pPr>
    </w:p>
    <w:p w14:paraId="56617A71" w14:textId="77777777" w:rsidR="0066220F" w:rsidRDefault="0066220F" w:rsidP="0066220F">
      <w:pPr>
        <w:jc w:val="both"/>
        <w:rPr>
          <w:rFonts w:ascii="Arial" w:hAnsi="Arial" w:cs="Arial"/>
          <w:b/>
          <w:bCs/>
          <w:sz w:val="22"/>
          <w:szCs w:val="22"/>
        </w:rPr>
      </w:pPr>
    </w:p>
    <w:p w14:paraId="0E6EF2B2" w14:textId="6EB2A499" w:rsidR="00D17DF2" w:rsidRPr="00D17DF2" w:rsidRDefault="00D17DF2" w:rsidP="0066220F">
      <w:pPr>
        <w:jc w:val="both"/>
        <w:rPr>
          <w:rFonts w:ascii="Arial" w:hAnsi="Arial" w:cs="Arial"/>
          <w:sz w:val="22"/>
          <w:szCs w:val="22"/>
        </w:rPr>
      </w:pPr>
      <w:r w:rsidRPr="00D17DF2">
        <w:rPr>
          <w:rFonts w:ascii="Arial" w:hAnsi="Arial" w:cs="Arial"/>
          <w:b/>
          <w:bCs/>
          <w:sz w:val="22"/>
          <w:szCs w:val="22"/>
        </w:rPr>
        <w:t>Scope and Responsibilities</w:t>
      </w:r>
      <w:r w:rsidRPr="00D17DF2">
        <w:rPr>
          <w:rFonts w:ascii="Arial" w:hAnsi="Arial" w:cs="Arial"/>
          <w:sz w:val="22"/>
          <w:szCs w:val="22"/>
        </w:rPr>
        <w:t>:</w:t>
      </w:r>
    </w:p>
    <w:p w14:paraId="67154253" w14:textId="77777777" w:rsidR="00D17DF2" w:rsidRPr="00D17DF2" w:rsidRDefault="00D17DF2" w:rsidP="0066220F">
      <w:pPr>
        <w:jc w:val="both"/>
        <w:rPr>
          <w:rFonts w:ascii="Arial" w:hAnsi="Arial" w:cs="Arial"/>
          <w:sz w:val="22"/>
          <w:szCs w:val="22"/>
        </w:rPr>
      </w:pPr>
    </w:p>
    <w:p w14:paraId="51613F93" w14:textId="77777777" w:rsidR="00D17DF2" w:rsidRPr="00446BE1" w:rsidRDefault="00D17DF2" w:rsidP="00446BE1">
      <w:pPr>
        <w:pStyle w:val="ListParagraph"/>
        <w:numPr>
          <w:ilvl w:val="0"/>
          <w:numId w:val="5"/>
        </w:numPr>
        <w:jc w:val="both"/>
        <w:rPr>
          <w:rFonts w:ascii="Arial" w:hAnsi="Arial" w:cs="Arial"/>
          <w:sz w:val="22"/>
          <w:szCs w:val="22"/>
        </w:rPr>
      </w:pPr>
      <w:r w:rsidRPr="00446BE1">
        <w:rPr>
          <w:rFonts w:ascii="Arial" w:hAnsi="Arial" w:cs="Arial"/>
          <w:sz w:val="22"/>
          <w:szCs w:val="22"/>
        </w:rPr>
        <w:t>Be proactive in seeking out and ensuring a wide range of temporary accommodation premises are available to the Housing Options Team.</w:t>
      </w:r>
    </w:p>
    <w:p w14:paraId="69CE5869" w14:textId="77777777" w:rsidR="00DB3B3C" w:rsidRPr="00D17DF2" w:rsidRDefault="00DB3B3C" w:rsidP="0066220F">
      <w:pPr>
        <w:jc w:val="both"/>
        <w:rPr>
          <w:rFonts w:ascii="Arial" w:hAnsi="Arial" w:cs="Arial"/>
          <w:sz w:val="22"/>
          <w:szCs w:val="22"/>
        </w:rPr>
      </w:pPr>
    </w:p>
    <w:p w14:paraId="1AD0CAFD" w14:textId="77777777" w:rsidR="00D17DF2" w:rsidRPr="00446BE1" w:rsidRDefault="00D17DF2" w:rsidP="00446BE1">
      <w:pPr>
        <w:pStyle w:val="ListParagraph"/>
        <w:numPr>
          <w:ilvl w:val="0"/>
          <w:numId w:val="5"/>
        </w:numPr>
        <w:jc w:val="both"/>
        <w:rPr>
          <w:rFonts w:ascii="Arial" w:hAnsi="Arial" w:cs="Arial"/>
          <w:sz w:val="22"/>
          <w:szCs w:val="22"/>
        </w:rPr>
      </w:pPr>
      <w:r w:rsidRPr="00446BE1">
        <w:rPr>
          <w:rFonts w:ascii="Arial" w:hAnsi="Arial" w:cs="Arial"/>
          <w:sz w:val="22"/>
          <w:szCs w:val="22"/>
        </w:rPr>
        <w:t>To deliver an excellent service to manage the Council’s temporary accommodation stock – for both customer care and the good condition of the premises.</w:t>
      </w:r>
    </w:p>
    <w:p w14:paraId="4787ED5F" w14:textId="77777777" w:rsidR="00DB3B3C" w:rsidRPr="00D17DF2" w:rsidRDefault="00DB3B3C" w:rsidP="0066220F">
      <w:pPr>
        <w:jc w:val="both"/>
        <w:rPr>
          <w:rFonts w:ascii="Arial" w:hAnsi="Arial" w:cs="Arial"/>
          <w:sz w:val="22"/>
          <w:szCs w:val="22"/>
        </w:rPr>
      </w:pPr>
    </w:p>
    <w:p w14:paraId="4E327506" w14:textId="77777777" w:rsidR="00DB3B3C" w:rsidRPr="00446BE1" w:rsidRDefault="00D17DF2" w:rsidP="00446BE1">
      <w:pPr>
        <w:pStyle w:val="ListParagraph"/>
        <w:numPr>
          <w:ilvl w:val="0"/>
          <w:numId w:val="5"/>
        </w:numPr>
        <w:jc w:val="both"/>
        <w:rPr>
          <w:rFonts w:ascii="Arial" w:hAnsi="Arial" w:cs="Arial"/>
          <w:sz w:val="22"/>
          <w:szCs w:val="22"/>
        </w:rPr>
      </w:pPr>
      <w:r w:rsidRPr="00446BE1">
        <w:rPr>
          <w:rFonts w:ascii="Arial" w:hAnsi="Arial" w:cs="Arial"/>
          <w:sz w:val="22"/>
          <w:szCs w:val="22"/>
        </w:rPr>
        <w:t>To be a key point of contact for the Housing Options Team and stakeholders, ensuring that all temporary accommodation services meet our stated and required standards.</w:t>
      </w:r>
    </w:p>
    <w:p w14:paraId="5708048E" w14:textId="3AB50C80" w:rsidR="00D17DF2" w:rsidRPr="00D17DF2" w:rsidRDefault="00D17DF2" w:rsidP="00446BE1">
      <w:pPr>
        <w:ind w:firstLine="60"/>
        <w:jc w:val="both"/>
        <w:rPr>
          <w:rFonts w:ascii="Arial" w:hAnsi="Arial" w:cs="Arial"/>
          <w:sz w:val="22"/>
          <w:szCs w:val="22"/>
        </w:rPr>
      </w:pPr>
    </w:p>
    <w:p w14:paraId="69A3A1B6" w14:textId="77777777" w:rsidR="00D17DF2" w:rsidRPr="00446BE1" w:rsidRDefault="00D17DF2" w:rsidP="00446BE1">
      <w:pPr>
        <w:pStyle w:val="ListParagraph"/>
        <w:numPr>
          <w:ilvl w:val="0"/>
          <w:numId w:val="5"/>
        </w:numPr>
        <w:jc w:val="both"/>
        <w:rPr>
          <w:rFonts w:ascii="Arial" w:hAnsi="Arial" w:cs="Arial"/>
          <w:sz w:val="22"/>
          <w:szCs w:val="22"/>
        </w:rPr>
      </w:pPr>
      <w:r w:rsidRPr="00446BE1">
        <w:rPr>
          <w:rFonts w:ascii="Arial" w:hAnsi="Arial" w:cs="Arial"/>
          <w:sz w:val="22"/>
          <w:szCs w:val="22"/>
        </w:rPr>
        <w:t>Work with others to provide necessary surveys to ensure compliance with health and safety, repairs and legal requirements.</w:t>
      </w:r>
    </w:p>
    <w:p w14:paraId="6C5CD989" w14:textId="77777777" w:rsidR="00DB3B3C" w:rsidRPr="00D17DF2" w:rsidRDefault="00DB3B3C" w:rsidP="0066220F">
      <w:pPr>
        <w:jc w:val="both"/>
        <w:rPr>
          <w:rFonts w:ascii="Arial" w:hAnsi="Arial" w:cs="Arial"/>
          <w:sz w:val="22"/>
          <w:szCs w:val="22"/>
        </w:rPr>
      </w:pPr>
    </w:p>
    <w:p w14:paraId="457FB30F" w14:textId="77777777" w:rsidR="00D17DF2" w:rsidRPr="00446BE1" w:rsidRDefault="00D17DF2" w:rsidP="00446BE1">
      <w:pPr>
        <w:pStyle w:val="ListParagraph"/>
        <w:numPr>
          <w:ilvl w:val="0"/>
          <w:numId w:val="5"/>
        </w:numPr>
        <w:jc w:val="both"/>
        <w:rPr>
          <w:rFonts w:ascii="Arial" w:hAnsi="Arial" w:cs="Arial"/>
          <w:sz w:val="22"/>
          <w:szCs w:val="22"/>
        </w:rPr>
      </w:pPr>
      <w:r w:rsidRPr="00446BE1">
        <w:rPr>
          <w:rFonts w:ascii="Arial" w:hAnsi="Arial" w:cs="Arial"/>
          <w:sz w:val="22"/>
          <w:szCs w:val="22"/>
        </w:rPr>
        <w:t>In all service matters have particular regard to the Social Housing Regulator’s Consumer Standards, building safety regulations and the Housing Ombudsman Service’s Complaints Code of Practice.</w:t>
      </w:r>
    </w:p>
    <w:p w14:paraId="76243528" w14:textId="77777777" w:rsidR="00DB3B3C" w:rsidRPr="00D17DF2" w:rsidRDefault="00DB3B3C" w:rsidP="0066220F">
      <w:pPr>
        <w:jc w:val="both"/>
        <w:rPr>
          <w:rFonts w:ascii="Arial" w:hAnsi="Arial" w:cs="Arial"/>
          <w:sz w:val="22"/>
          <w:szCs w:val="22"/>
        </w:rPr>
      </w:pPr>
    </w:p>
    <w:p w14:paraId="4F052E86" w14:textId="505AB373" w:rsidR="00D17DF2" w:rsidRPr="00446BE1" w:rsidRDefault="00D17DF2" w:rsidP="00446BE1">
      <w:pPr>
        <w:pStyle w:val="ListParagraph"/>
        <w:numPr>
          <w:ilvl w:val="0"/>
          <w:numId w:val="5"/>
        </w:numPr>
        <w:jc w:val="both"/>
        <w:rPr>
          <w:rFonts w:ascii="Arial" w:hAnsi="Arial" w:cs="Arial"/>
          <w:sz w:val="22"/>
          <w:szCs w:val="22"/>
        </w:rPr>
      </w:pPr>
      <w:r w:rsidRPr="00446BE1">
        <w:rPr>
          <w:rFonts w:ascii="Arial" w:hAnsi="Arial" w:cs="Arial"/>
          <w:sz w:val="22"/>
          <w:szCs w:val="22"/>
        </w:rPr>
        <w:lastRenderedPageBreak/>
        <w:t>To carry out work in compliance with the Council’s policies on Health and Safety, Equal Opportunities, Customer Care and any other corporate policies as and when they are adopted</w:t>
      </w:r>
      <w:r w:rsidR="00446BE1">
        <w:rPr>
          <w:rFonts w:ascii="Arial" w:hAnsi="Arial" w:cs="Arial"/>
          <w:sz w:val="22"/>
          <w:szCs w:val="22"/>
        </w:rPr>
        <w:t>.</w:t>
      </w:r>
    </w:p>
    <w:p w14:paraId="6A223392" w14:textId="77777777" w:rsidR="00D17DF2" w:rsidRDefault="00D17DF2" w:rsidP="0066220F">
      <w:pPr>
        <w:jc w:val="both"/>
        <w:rPr>
          <w:rFonts w:ascii="Arial" w:hAnsi="Arial" w:cs="Arial"/>
          <w:b/>
          <w:bCs/>
          <w:sz w:val="22"/>
          <w:szCs w:val="22"/>
        </w:rPr>
      </w:pPr>
      <w:r w:rsidRPr="00DB3B3C">
        <w:rPr>
          <w:rFonts w:ascii="Arial" w:hAnsi="Arial" w:cs="Arial"/>
          <w:b/>
          <w:bCs/>
          <w:sz w:val="22"/>
          <w:szCs w:val="22"/>
        </w:rPr>
        <w:t>Key Tasks</w:t>
      </w:r>
    </w:p>
    <w:p w14:paraId="4AD64688" w14:textId="77777777" w:rsidR="00DB3B3C" w:rsidRPr="00DB3B3C" w:rsidRDefault="00DB3B3C" w:rsidP="0066220F">
      <w:pPr>
        <w:jc w:val="both"/>
        <w:rPr>
          <w:rFonts w:ascii="Arial" w:hAnsi="Arial" w:cs="Arial"/>
          <w:b/>
          <w:bCs/>
          <w:sz w:val="22"/>
          <w:szCs w:val="22"/>
        </w:rPr>
      </w:pPr>
    </w:p>
    <w:p w14:paraId="3D214939" w14:textId="77777777" w:rsidR="00D17DF2" w:rsidRPr="00446BE1" w:rsidRDefault="00D17DF2" w:rsidP="00446BE1">
      <w:pPr>
        <w:pStyle w:val="ListParagraph"/>
        <w:numPr>
          <w:ilvl w:val="0"/>
          <w:numId w:val="6"/>
        </w:numPr>
        <w:jc w:val="both"/>
        <w:rPr>
          <w:rFonts w:ascii="Arial" w:hAnsi="Arial" w:cs="Arial"/>
          <w:sz w:val="22"/>
          <w:szCs w:val="22"/>
        </w:rPr>
      </w:pPr>
      <w:r w:rsidRPr="00446BE1">
        <w:rPr>
          <w:rFonts w:ascii="Arial" w:hAnsi="Arial" w:cs="Arial"/>
          <w:sz w:val="22"/>
          <w:szCs w:val="22"/>
        </w:rPr>
        <w:t>Be proactive in ensuring a wide range of temporary accommodation premises are available to the Housing Options Team. This will include seeking out premises to use for temporary accommodation and creating positive relationships with owners of those premise where they are not owned by the Council.</w:t>
      </w:r>
    </w:p>
    <w:p w14:paraId="1093E18E" w14:textId="77777777" w:rsidR="00DB3B3C" w:rsidRPr="00446BE1" w:rsidRDefault="00DB3B3C" w:rsidP="0066220F">
      <w:pPr>
        <w:tabs>
          <w:tab w:val="num" w:pos="1134"/>
        </w:tabs>
        <w:jc w:val="both"/>
        <w:rPr>
          <w:rFonts w:ascii="Arial" w:hAnsi="Arial" w:cs="Arial"/>
          <w:sz w:val="22"/>
          <w:szCs w:val="22"/>
        </w:rPr>
      </w:pPr>
    </w:p>
    <w:p w14:paraId="4102D9BD" w14:textId="77777777" w:rsidR="00D17DF2" w:rsidRPr="00446BE1" w:rsidRDefault="00D17DF2" w:rsidP="00446BE1">
      <w:pPr>
        <w:pStyle w:val="ListParagraph"/>
        <w:numPr>
          <w:ilvl w:val="0"/>
          <w:numId w:val="6"/>
        </w:numPr>
        <w:jc w:val="both"/>
        <w:rPr>
          <w:rFonts w:ascii="Arial" w:hAnsi="Arial" w:cs="Arial"/>
          <w:sz w:val="22"/>
          <w:szCs w:val="22"/>
        </w:rPr>
      </w:pPr>
      <w:r w:rsidRPr="00446BE1">
        <w:rPr>
          <w:rFonts w:ascii="Arial" w:hAnsi="Arial" w:cs="Arial"/>
          <w:sz w:val="22"/>
          <w:szCs w:val="22"/>
        </w:rPr>
        <w:t>Support Housing Options Officers and other providers to ensure that temporary accommodation placements are suitable with limited void loss.</w:t>
      </w:r>
    </w:p>
    <w:p w14:paraId="1537C914" w14:textId="77777777" w:rsidR="00DB3B3C" w:rsidRPr="00446BE1" w:rsidRDefault="00DB3B3C" w:rsidP="0066220F">
      <w:pPr>
        <w:tabs>
          <w:tab w:val="num" w:pos="1134"/>
        </w:tabs>
        <w:jc w:val="both"/>
        <w:rPr>
          <w:rFonts w:ascii="Arial" w:hAnsi="Arial" w:cs="Arial"/>
          <w:sz w:val="22"/>
          <w:szCs w:val="22"/>
        </w:rPr>
      </w:pPr>
    </w:p>
    <w:p w14:paraId="2567ECD2" w14:textId="77777777" w:rsidR="00D17DF2" w:rsidRPr="00446BE1" w:rsidRDefault="00D17DF2" w:rsidP="00446BE1">
      <w:pPr>
        <w:pStyle w:val="NoSpacing"/>
        <w:numPr>
          <w:ilvl w:val="0"/>
          <w:numId w:val="6"/>
        </w:numPr>
        <w:jc w:val="both"/>
        <w:rPr>
          <w:rFonts w:ascii="Arial" w:hAnsi="Arial" w:cs="Arial"/>
        </w:rPr>
      </w:pPr>
      <w:r w:rsidRPr="00446BE1">
        <w:rPr>
          <w:rFonts w:ascii="Arial" w:hAnsi="Arial" w:cs="Arial"/>
        </w:rPr>
        <w:t>Provide all statistical data in relation to Temporary Accommodation</w:t>
      </w:r>
    </w:p>
    <w:p w14:paraId="1EF500DE" w14:textId="77777777" w:rsidR="00D17DF2" w:rsidRPr="00446BE1" w:rsidRDefault="00D17DF2" w:rsidP="0066220F">
      <w:pPr>
        <w:pStyle w:val="NoSpacing"/>
        <w:jc w:val="both"/>
        <w:rPr>
          <w:rFonts w:ascii="Arial" w:hAnsi="Arial" w:cs="Arial"/>
        </w:rPr>
      </w:pPr>
    </w:p>
    <w:p w14:paraId="382F108D" w14:textId="77777777" w:rsidR="00D17DF2" w:rsidRPr="00446BE1" w:rsidRDefault="00D17DF2" w:rsidP="00446BE1">
      <w:pPr>
        <w:pStyle w:val="NoSpacing"/>
        <w:numPr>
          <w:ilvl w:val="0"/>
          <w:numId w:val="6"/>
        </w:numPr>
        <w:jc w:val="both"/>
        <w:rPr>
          <w:rFonts w:ascii="Arial" w:hAnsi="Arial" w:cs="Arial"/>
        </w:rPr>
      </w:pPr>
      <w:r w:rsidRPr="00446BE1">
        <w:rPr>
          <w:rFonts w:ascii="Arial" w:hAnsi="Arial" w:cs="Arial"/>
        </w:rPr>
        <w:t>To contribute to meeting the requirements of the Homeless Reduction Act 2017, in its Relief and Homeless duties by providing suitable temporary accommodation.</w:t>
      </w:r>
    </w:p>
    <w:p w14:paraId="009ACB24" w14:textId="77777777" w:rsidR="00D17DF2" w:rsidRPr="00446BE1" w:rsidRDefault="00D17DF2" w:rsidP="0066220F">
      <w:pPr>
        <w:pStyle w:val="NoSpacing"/>
        <w:jc w:val="both"/>
        <w:rPr>
          <w:rFonts w:ascii="Arial" w:hAnsi="Arial" w:cs="Arial"/>
        </w:rPr>
      </w:pPr>
    </w:p>
    <w:p w14:paraId="4D6FD65B" w14:textId="77777777" w:rsidR="00D17DF2" w:rsidRPr="00446BE1" w:rsidRDefault="00D17DF2" w:rsidP="00446BE1">
      <w:pPr>
        <w:pStyle w:val="NoSpacing"/>
        <w:numPr>
          <w:ilvl w:val="0"/>
          <w:numId w:val="6"/>
        </w:numPr>
        <w:jc w:val="both"/>
        <w:rPr>
          <w:rFonts w:ascii="Arial" w:hAnsi="Arial" w:cs="Arial"/>
        </w:rPr>
      </w:pPr>
      <w:r w:rsidRPr="00446BE1">
        <w:rPr>
          <w:rFonts w:ascii="Arial" w:hAnsi="Arial" w:cs="Arial"/>
        </w:rPr>
        <w:t>To support the Housing Options Officers to assess the circumstances of people who are found sleeping rough in the Borough and seek to offer them positive housing options.</w:t>
      </w:r>
    </w:p>
    <w:p w14:paraId="567F3654" w14:textId="77777777" w:rsidR="00D17DF2" w:rsidRPr="00446BE1" w:rsidRDefault="00D17DF2" w:rsidP="0066220F">
      <w:pPr>
        <w:pStyle w:val="NoSpacing"/>
        <w:jc w:val="both"/>
        <w:rPr>
          <w:rFonts w:ascii="Arial" w:hAnsi="Arial" w:cs="Arial"/>
        </w:rPr>
      </w:pPr>
    </w:p>
    <w:p w14:paraId="69540E94" w14:textId="77777777" w:rsidR="00D17DF2" w:rsidRPr="00446BE1" w:rsidRDefault="00D17DF2" w:rsidP="00446BE1">
      <w:pPr>
        <w:pStyle w:val="NoSpacing"/>
        <w:numPr>
          <w:ilvl w:val="0"/>
          <w:numId w:val="6"/>
        </w:numPr>
        <w:jc w:val="both"/>
        <w:rPr>
          <w:rFonts w:ascii="Arial" w:hAnsi="Arial" w:cs="Arial"/>
        </w:rPr>
      </w:pPr>
      <w:r w:rsidRPr="00446BE1">
        <w:rPr>
          <w:rFonts w:ascii="Arial" w:hAnsi="Arial" w:cs="Arial"/>
        </w:rPr>
        <w:t>To conduct risk assessments to ensure that where customers are placed within the temporary accommodation do not pose a risk to other occupants</w:t>
      </w:r>
    </w:p>
    <w:p w14:paraId="58C02A57" w14:textId="77777777" w:rsidR="00D17DF2" w:rsidRPr="00446BE1" w:rsidRDefault="00D17DF2" w:rsidP="0066220F">
      <w:pPr>
        <w:pStyle w:val="NoSpacing"/>
        <w:jc w:val="both"/>
        <w:rPr>
          <w:rFonts w:ascii="Arial" w:hAnsi="Arial" w:cs="Arial"/>
        </w:rPr>
      </w:pPr>
    </w:p>
    <w:p w14:paraId="5F253EFE" w14:textId="77777777" w:rsidR="00D17DF2" w:rsidRPr="00446BE1" w:rsidRDefault="00D17DF2" w:rsidP="00446BE1">
      <w:pPr>
        <w:pStyle w:val="NoSpacing"/>
        <w:numPr>
          <w:ilvl w:val="0"/>
          <w:numId w:val="6"/>
        </w:numPr>
        <w:jc w:val="both"/>
        <w:rPr>
          <w:rFonts w:ascii="Arial" w:hAnsi="Arial" w:cs="Arial"/>
        </w:rPr>
      </w:pPr>
      <w:r w:rsidRPr="00446BE1">
        <w:rPr>
          <w:rFonts w:ascii="Arial" w:hAnsi="Arial" w:cs="Arial"/>
        </w:rPr>
        <w:t>To undertake tenancy/licence sign ups and inductions</w:t>
      </w:r>
    </w:p>
    <w:p w14:paraId="32EE8BFD" w14:textId="77777777" w:rsidR="00D17DF2" w:rsidRPr="00446BE1" w:rsidRDefault="00D17DF2" w:rsidP="0066220F">
      <w:pPr>
        <w:pStyle w:val="NoSpacing"/>
        <w:jc w:val="both"/>
        <w:rPr>
          <w:rFonts w:ascii="Arial" w:hAnsi="Arial" w:cs="Arial"/>
        </w:rPr>
      </w:pPr>
    </w:p>
    <w:p w14:paraId="047D2A1A" w14:textId="77777777" w:rsidR="00D17DF2" w:rsidRPr="00446BE1" w:rsidRDefault="00D17DF2" w:rsidP="00446BE1">
      <w:pPr>
        <w:pStyle w:val="NoSpacing"/>
        <w:numPr>
          <w:ilvl w:val="0"/>
          <w:numId w:val="6"/>
        </w:numPr>
        <w:jc w:val="both"/>
        <w:rPr>
          <w:rFonts w:ascii="Arial" w:hAnsi="Arial" w:cs="Arial"/>
        </w:rPr>
      </w:pPr>
      <w:r w:rsidRPr="00446BE1">
        <w:rPr>
          <w:rFonts w:ascii="Arial" w:hAnsi="Arial" w:cs="Arial"/>
        </w:rPr>
        <w:t>To manage the rent account of those homeless customers placed into temporary accommodation.</w:t>
      </w:r>
    </w:p>
    <w:p w14:paraId="50C4DBF8" w14:textId="77777777" w:rsidR="00D17DF2" w:rsidRPr="00446BE1" w:rsidRDefault="00D17DF2" w:rsidP="0066220F">
      <w:pPr>
        <w:pStyle w:val="NoSpacing"/>
        <w:jc w:val="both"/>
        <w:rPr>
          <w:rFonts w:ascii="Arial" w:hAnsi="Arial" w:cs="Arial"/>
        </w:rPr>
      </w:pPr>
    </w:p>
    <w:p w14:paraId="2B379F99" w14:textId="77777777" w:rsidR="00D17DF2" w:rsidRPr="00446BE1" w:rsidRDefault="00D17DF2" w:rsidP="00446BE1">
      <w:pPr>
        <w:pStyle w:val="NoSpacing"/>
        <w:numPr>
          <w:ilvl w:val="0"/>
          <w:numId w:val="6"/>
        </w:numPr>
        <w:jc w:val="both"/>
        <w:rPr>
          <w:rFonts w:ascii="Arial" w:hAnsi="Arial" w:cs="Arial"/>
        </w:rPr>
      </w:pPr>
      <w:r w:rsidRPr="00446BE1">
        <w:rPr>
          <w:rFonts w:ascii="Arial" w:hAnsi="Arial" w:cs="Arial"/>
        </w:rPr>
        <w:t>To make placements into temporary accommodation and to manage temporary accommodation transfers, evidencing suitability by adhering to the risk assessment and making best use of the Council’s temporary accommodation stock</w:t>
      </w:r>
    </w:p>
    <w:p w14:paraId="0FF276A5" w14:textId="77777777" w:rsidR="00D17DF2" w:rsidRPr="00446BE1" w:rsidRDefault="00D17DF2" w:rsidP="0066220F">
      <w:pPr>
        <w:pStyle w:val="NoSpacing"/>
        <w:jc w:val="both"/>
        <w:rPr>
          <w:rFonts w:ascii="Arial" w:hAnsi="Arial" w:cs="Arial"/>
        </w:rPr>
      </w:pPr>
    </w:p>
    <w:p w14:paraId="63BE450C" w14:textId="77777777" w:rsidR="00D17DF2" w:rsidRPr="00446BE1" w:rsidRDefault="00D17DF2" w:rsidP="00446BE1">
      <w:pPr>
        <w:pStyle w:val="NoSpacing"/>
        <w:numPr>
          <w:ilvl w:val="0"/>
          <w:numId w:val="6"/>
        </w:numPr>
        <w:jc w:val="both"/>
        <w:rPr>
          <w:rFonts w:ascii="Arial" w:hAnsi="Arial" w:cs="Arial"/>
        </w:rPr>
      </w:pPr>
      <w:r w:rsidRPr="00446BE1">
        <w:rPr>
          <w:rFonts w:ascii="Arial" w:hAnsi="Arial" w:cs="Arial"/>
        </w:rPr>
        <w:t>To manage placements on vacation by carrying out inventories and enforce the requirements of the licence agreement and tenancy handbook, issue warning and assist with possible evictions</w:t>
      </w:r>
    </w:p>
    <w:p w14:paraId="156BC48A" w14:textId="77777777" w:rsidR="00D17DF2" w:rsidRPr="00446BE1" w:rsidRDefault="00D17DF2" w:rsidP="0066220F">
      <w:pPr>
        <w:pStyle w:val="NoSpacing"/>
        <w:jc w:val="both"/>
        <w:rPr>
          <w:rFonts w:ascii="Arial" w:hAnsi="Arial" w:cs="Arial"/>
        </w:rPr>
      </w:pPr>
    </w:p>
    <w:p w14:paraId="625F9A2D" w14:textId="77777777" w:rsidR="00D17DF2" w:rsidRPr="00446BE1" w:rsidRDefault="00D17DF2" w:rsidP="00446BE1">
      <w:pPr>
        <w:pStyle w:val="NoSpacing"/>
        <w:numPr>
          <w:ilvl w:val="0"/>
          <w:numId w:val="6"/>
        </w:numPr>
        <w:jc w:val="both"/>
        <w:rPr>
          <w:rFonts w:ascii="Arial" w:hAnsi="Arial" w:cs="Arial"/>
        </w:rPr>
      </w:pPr>
      <w:r w:rsidRPr="00446BE1">
        <w:rPr>
          <w:rFonts w:ascii="Arial" w:hAnsi="Arial" w:cs="Arial"/>
        </w:rPr>
        <w:t xml:space="preserve">To establish regular payments of rent, deposits and any service charges, supporting customers to make housing benefit and other welfare benefit claims. </w:t>
      </w:r>
    </w:p>
    <w:p w14:paraId="08AAAB75" w14:textId="77777777" w:rsidR="00D17DF2" w:rsidRPr="00446BE1" w:rsidRDefault="00D17DF2" w:rsidP="0066220F">
      <w:pPr>
        <w:pStyle w:val="NoSpacing"/>
        <w:jc w:val="both"/>
        <w:rPr>
          <w:rFonts w:ascii="Arial" w:hAnsi="Arial" w:cs="Arial"/>
        </w:rPr>
      </w:pPr>
    </w:p>
    <w:p w14:paraId="16806BB1" w14:textId="77777777" w:rsidR="00D17DF2" w:rsidRPr="00446BE1" w:rsidRDefault="00D17DF2" w:rsidP="00446BE1">
      <w:pPr>
        <w:pStyle w:val="NoSpacing"/>
        <w:numPr>
          <w:ilvl w:val="0"/>
          <w:numId w:val="6"/>
        </w:numPr>
        <w:jc w:val="both"/>
        <w:rPr>
          <w:rFonts w:ascii="Arial" w:hAnsi="Arial" w:cs="Arial"/>
        </w:rPr>
      </w:pPr>
      <w:r w:rsidRPr="00446BE1">
        <w:rPr>
          <w:rFonts w:ascii="Arial" w:hAnsi="Arial" w:cs="Arial"/>
        </w:rPr>
        <w:t>To keep accurate records of all cases using the IT infrastructure and procedures provided</w:t>
      </w:r>
    </w:p>
    <w:p w14:paraId="57B02404" w14:textId="77777777" w:rsidR="00D17DF2" w:rsidRPr="00446BE1" w:rsidRDefault="00D17DF2" w:rsidP="0066220F">
      <w:pPr>
        <w:pStyle w:val="NoSpacing"/>
        <w:jc w:val="both"/>
        <w:rPr>
          <w:rFonts w:ascii="Arial" w:hAnsi="Arial" w:cs="Arial"/>
        </w:rPr>
      </w:pPr>
    </w:p>
    <w:p w14:paraId="1B628892" w14:textId="77777777" w:rsidR="00D17DF2" w:rsidRPr="00446BE1" w:rsidRDefault="00D17DF2" w:rsidP="00446BE1">
      <w:pPr>
        <w:pStyle w:val="NoSpacing"/>
        <w:numPr>
          <w:ilvl w:val="0"/>
          <w:numId w:val="6"/>
        </w:numPr>
        <w:jc w:val="both"/>
        <w:rPr>
          <w:rFonts w:ascii="Arial" w:hAnsi="Arial" w:cs="Arial"/>
        </w:rPr>
      </w:pPr>
      <w:r w:rsidRPr="00446BE1">
        <w:rPr>
          <w:rFonts w:ascii="Arial" w:hAnsi="Arial" w:cs="Arial"/>
        </w:rPr>
        <w:t>To ensure regular inspection visits. These will be to conduct safety checks, ensure premises are in good repair and that the condition reflects good housekeeping so that damage is not caused to the property occupied.</w:t>
      </w:r>
    </w:p>
    <w:p w14:paraId="2E1DF7B9" w14:textId="77777777" w:rsidR="00D17DF2" w:rsidRPr="00446BE1" w:rsidRDefault="00D17DF2" w:rsidP="0066220F">
      <w:pPr>
        <w:pStyle w:val="NoSpacing"/>
        <w:jc w:val="both"/>
        <w:rPr>
          <w:rFonts w:ascii="Arial" w:hAnsi="Arial" w:cs="Arial"/>
        </w:rPr>
      </w:pPr>
    </w:p>
    <w:p w14:paraId="4EB52DE7" w14:textId="77777777" w:rsidR="00D17DF2" w:rsidRPr="00446BE1" w:rsidRDefault="00D17DF2" w:rsidP="00446BE1">
      <w:pPr>
        <w:pStyle w:val="NoSpacing"/>
        <w:numPr>
          <w:ilvl w:val="0"/>
          <w:numId w:val="6"/>
        </w:numPr>
        <w:jc w:val="both"/>
        <w:rPr>
          <w:rFonts w:ascii="Arial" w:hAnsi="Arial" w:cs="Arial"/>
        </w:rPr>
      </w:pPr>
      <w:r w:rsidRPr="00446BE1">
        <w:rPr>
          <w:rFonts w:ascii="Arial" w:hAnsi="Arial" w:cs="Arial"/>
        </w:rPr>
        <w:t>Act to establish positive working relationships with customers to resolve any issues in relation to the temporary accommodation provided and concerns that they might have about that occupation.</w:t>
      </w:r>
    </w:p>
    <w:p w14:paraId="17AECB84" w14:textId="77777777" w:rsidR="00D17DF2" w:rsidRPr="00446BE1" w:rsidRDefault="00D17DF2" w:rsidP="0066220F">
      <w:pPr>
        <w:pStyle w:val="NoSpacing"/>
        <w:jc w:val="both"/>
        <w:rPr>
          <w:rFonts w:ascii="Arial" w:hAnsi="Arial" w:cs="Arial"/>
        </w:rPr>
      </w:pPr>
    </w:p>
    <w:p w14:paraId="27C23D34" w14:textId="77777777" w:rsidR="00D17DF2" w:rsidRPr="00446BE1" w:rsidRDefault="00D17DF2" w:rsidP="00446BE1">
      <w:pPr>
        <w:pStyle w:val="NoSpacing"/>
        <w:numPr>
          <w:ilvl w:val="0"/>
          <w:numId w:val="6"/>
        </w:numPr>
        <w:jc w:val="both"/>
        <w:rPr>
          <w:rFonts w:ascii="Arial" w:hAnsi="Arial" w:cs="Arial"/>
        </w:rPr>
      </w:pPr>
      <w:r w:rsidRPr="00446BE1">
        <w:rPr>
          <w:rFonts w:ascii="Arial" w:hAnsi="Arial" w:cs="Arial"/>
        </w:rPr>
        <w:t>Seek appropriate support services for occupants as required.</w:t>
      </w:r>
    </w:p>
    <w:p w14:paraId="61B2BAD9" w14:textId="77777777" w:rsidR="00D17DF2" w:rsidRPr="00446BE1" w:rsidRDefault="00D17DF2" w:rsidP="0066220F">
      <w:pPr>
        <w:pStyle w:val="NoSpacing"/>
        <w:jc w:val="both"/>
        <w:rPr>
          <w:rFonts w:ascii="Arial" w:hAnsi="Arial" w:cs="Arial"/>
        </w:rPr>
      </w:pPr>
    </w:p>
    <w:p w14:paraId="20B6F133" w14:textId="77777777" w:rsidR="00D17DF2" w:rsidRPr="00446BE1" w:rsidRDefault="00D17DF2" w:rsidP="00446BE1">
      <w:pPr>
        <w:pStyle w:val="NoSpacing"/>
        <w:numPr>
          <w:ilvl w:val="0"/>
          <w:numId w:val="6"/>
        </w:numPr>
        <w:jc w:val="both"/>
        <w:rPr>
          <w:rFonts w:ascii="Arial" w:hAnsi="Arial" w:cs="Arial"/>
        </w:rPr>
      </w:pPr>
      <w:r w:rsidRPr="00446BE1">
        <w:rPr>
          <w:rFonts w:ascii="Arial" w:hAnsi="Arial" w:cs="Arial"/>
        </w:rPr>
        <w:t>To flag and assist the Homeless Persons Officer with any tenancy/licence breaches.</w:t>
      </w:r>
    </w:p>
    <w:p w14:paraId="254FE741" w14:textId="77777777" w:rsidR="00D17DF2" w:rsidRPr="00446BE1" w:rsidRDefault="00D17DF2" w:rsidP="0066220F">
      <w:pPr>
        <w:pStyle w:val="NoSpacing"/>
        <w:jc w:val="both"/>
        <w:rPr>
          <w:rFonts w:ascii="Arial" w:hAnsi="Arial" w:cs="Arial"/>
        </w:rPr>
      </w:pPr>
    </w:p>
    <w:p w14:paraId="05676529" w14:textId="77777777" w:rsidR="00D17DF2" w:rsidRPr="00446BE1" w:rsidRDefault="00D17DF2" w:rsidP="00446BE1">
      <w:pPr>
        <w:pStyle w:val="ListParagraph"/>
        <w:numPr>
          <w:ilvl w:val="0"/>
          <w:numId w:val="6"/>
        </w:numPr>
        <w:jc w:val="both"/>
        <w:rPr>
          <w:rFonts w:ascii="Arial" w:hAnsi="Arial" w:cs="Arial"/>
          <w:iCs/>
          <w:sz w:val="22"/>
          <w:szCs w:val="22"/>
        </w:rPr>
      </w:pPr>
      <w:r w:rsidRPr="00446BE1">
        <w:rPr>
          <w:rFonts w:ascii="Arial" w:hAnsi="Arial" w:cs="Arial"/>
          <w:iCs/>
          <w:sz w:val="22"/>
          <w:szCs w:val="22"/>
        </w:rPr>
        <w:t>To take the following broader responsibilities designed to ensure that the aims of the Housing Options Team are achieved:</w:t>
      </w:r>
    </w:p>
    <w:p w14:paraId="13F66023" w14:textId="77777777" w:rsidR="00DB3B3C" w:rsidRPr="00446BE1" w:rsidRDefault="00DB3B3C" w:rsidP="0066220F">
      <w:pPr>
        <w:jc w:val="both"/>
        <w:rPr>
          <w:rFonts w:ascii="Arial" w:hAnsi="Arial" w:cs="Arial"/>
          <w:iCs/>
          <w:sz w:val="22"/>
          <w:szCs w:val="22"/>
        </w:rPr>
      </w:pPr>
    </w:p>
    <w:p w14:paraId="6AA08060" w14:textId="77777777" w:rsidR="00D17DF2" w:rsidRPr="00446BE1" w:rsidRDefault="00D17DF2" w:rsidP="00446BE1">
      <w:pPr>
        <w:pStyle w:val="ListParagraph"/>
        <w:numPr>
          <w:ilvl w:val="0"/>
          <w:numId w:val="6"/>
        </w:numPr>
        <w:spacing w:after="160" w:line="259" w:lineRule="auto"/>
        <w:jc w:val="both"/>
        <w:rPr>
          <w:rFonts w:ascii="Arial" w:hAnsi="Arial" w:cs="Arial"/>
          <w:iCs/>
          <w:sz w:val="22"/>
          <w:szCs w:val="22"/>
        </w:rPr>
      </w:pPr>
      <w:r w:rsidRPr="00446BE1">
        <w:rPr>
          <w:rFonts w:ascii="Arial" w:hAnsi="Arial" w:cs="Arial"/>
          <w:iCs/>
          <w:sz w:val="22"/>
          <w:szCs w:val="22"/>
        </w:rPr>
        <w:t>Customer Care</w:t>
      </w:r>
    </w:p>
    <w:p w14:paraId="2A69E2B4" w14:textId="77777777" w:rsidR="00D17DF2" w:rsidRPr="00446BE1" w:rsidRDefault="00D17DF2" w:rsidP="00446BE1">
      <w:pPr>
        <w:pStyle w:val="ListParagraph"/>
        <w:numPr>
          <w:ilvl w:val="0"/>
          <w:numId w:val="6"/>
        </w:numPr>
        <w:spacing w:line="259" w:lineRule="auto"/>
        <w:jc w:val="both"/>
        <w:rPr>
          <w:rFonts w:ascii="Arial" w:hAnsi="Arial" w:cs="Arial"/>
          <w:iCs/>
          <w:sz w:val="22"/>
          <w:szCs w:val="22"/>
        </w:rPr>
      </w:pPr>
      <w:r w:rsidRPr="00446BE1">
        <w:rPr>
          <w:rFonts w:ascii="Arial" w:hAnsi="Arial" w:cs="Arial"/>
          <w:iCs/>
          <w:sz w:val="22"/>
          <w:szCs w:val="22"/>
        </w:rPr>
        <w:t>Represent the service in various forums</w:t>
      </w:r>
    </w:p>
    <w:p w14:paraId="3EC9A032" w14:textId="103021A5" w:rsidR="00DB3B3C" w:rsidRPr="00446BE1" w:rsidRDefault="00D17DF2" w:rsidP="00446BE1">
      <w:pPr>
        <w:pStyle w:val="ListParagraph"/>
        <w:numPr>
          <w:ilvl w:val="0"/>
          <w:numId w:val="6"/>
        </w:numPr>
        <w:spacing w:line="259" w:lineRule="auto"/>
        <w:jc w:val="both"/>
        <w:rPr>
          <w:rFonts w:ascii="Arial" w:hAnsi="Arial" w:cs="Arial"/>
          <w:sz w:val="22"/>
          <w:szCs w:val="22"/>
        </w:rPr>
      </w:pPr>
      <w:r w:rsidRPr="00446BE1">
        <w:rPr>
          <w:rFonts w:ascii="Arial" w:hAnsi="Arial" w:cs="Arial"/>
          <w:iCs/>
          <w:sz w:val="22"/>
          <w:szCs w:val="22"/>
        </w:rPr>
        <w:t>Play a wider role in training, service development and strategic issues across the</w:t>
      </w:r>
      <w:r w:rsidR="00DB3B3C" w:rsidRPr="00446BE1">
        <w:rPr>
          <w:rFonts w:ascii="Arial" w:hAnsi="Arial" w:cs="Arial"/>
          <w:iCs/>
          <w:sz w:val="22"/>
          <w:szCs w:val="22"/>
        </w:rPr>
        <w:t xml:space="preserve">     </w:t>
      </w:r>
      <w:r w:rsidRPr="00446BE1">
        <w:rPr>
          <w:rFonts w:ascii="Arial" w:hAnsi="Arial" w:cs="Arial"/>
          <w:iCs/>
          <w:sz w:val="22"/>
          <w:szCs w:val="22"/>
        </w:rPr>
        <w:t>organisation as required</w:t>
      </w:r>
    </w:p>
    <w:p w14:paraId="78298A1F" w14:textId="3F231FCF" w:rsidR="00D17DF2" w:rsidRPr="00446BE1" w:rsidRDefault="00D17DF2" w:rsidP="00446BE1">
      <w:pPr>
        <w:pStyle w:val="ListParagraph"/>
        <w:numPr>
          <w:ilvl w:val="0"/>
          <w:numId w:val="6"/>
        </w:numPr>
        <w:spacing w:line="259" w:lineRule="auto"/>
        <w:jc w:val="both"/>
        <w:rPr>
          <w:rFonts w:ascii="Arial" w:hAnsi="Arial" w:cs="Arial"/>
          <w:sz w:val="22"/>
          <w:szCs w:val="22"/>
        </w:rPr>
      </w:pPr>
      <w:r w:rsidRPr="00446BE1">
        <w:rPr>
          <w:rFonts w:ascii="Arial" w:hAnsi="Arial" w:cs="Arial"/>
          <w:iCs/>
          <w:sz w:val="22"/>
          <w:szCs w:val="22"/>
        </w:rPr>
        <w:t>Be familiar with and compliant with all relevant legislation, regulations, policies and procedures.</w:t>
      </w:r>
    </w:p>
    <w:p w14:paraId="6CA4B9F9" w14:textId="77777777" w:rsidR="00D17DF2" w:rsidRPr="00446BE1" w:rsidRDefault="00D17DF2" w:rsidP="0066220F">
      <w:pPr>
        <w:pStyle w:val="NoSpacing"/>
        <w:jc w:val="both"/>
        <w:rPr>
          <w:rFonts w:ascii="Arial" w:hAnsi="Arial" w:cs="Arial"/>
        </w:rPr>
      </w:pPr>
    </w:p>
    <w:p w14:paraId="067F8942" w14:textId="77777777" w:rsidR="00D17DF2" w:rsidRPr="00446BE1" w:rsidRDefault="00D17DF2" w:rsidP="00446BE1">
      <w:pPr>
        <w:pStyle w:val="NoSpacing"/>
        <w:numPr>
          <w:ilvl w:val="0"/>
          <w:numId w:val="6"/>
        </w:numPr>
        <w:jc w:val="both"/>
        <w:rPr>
          <w:rFonts w:ascii="Arial" w:hAnsi="Arial" w:cs="Arial"/>
        </w:rPr>
      </w:pPr>
      <w:r w:rsidRPr="00446BE1">
        <w:rPr>
          <w:rFonts w:ascii="Arial" w:hAnsi="Arial" w:cs="Arial"/>
        </w:rPr>
        <w:t>Maintaining effective working relationships internal and external networking with partners/customer relationships both within the organisation and externally in support of the Council’s key values</w:t>
      </w:r>
    </w:p>
    <w:p w14:paraId="65C16FEF" w14:textId="77777777" w:rsidR="00D17DF2" w:rsidRPr="00446BE1" w:rsidRDefault="00D17DF2" w:rsidP="0066220F">
      <w:pPr>
        <w:pStyle w:val="NoSpacing"/>
        <w:jc w:val="both"/>
        <w:rPr>
          <w:rFonts w:ascii="Arial" w:hAnsi="Arial" w:cs="Arial"/>
        </w:rPr>
      </w:pPr>
    </w:p>
    <w:p w14:paraId="48EFFE30" w14:textId="77777777" w:rsidR="00D17DF2" w:rsidRPr="00446BE1" w:rsidRDefault="00D17DF2" w:rsidP="00446BE1">
      <w:pPr>
        <w:pStyle w:val="ListParagraph"/>
        <w:numPr>
          <w:ilvl w:val="0"/>
          <w:numId w:val="6"/>
        </w:numPr>
        <w:jc w:val="both"/>
        <w:rPr>
          <w:rFonts w:ascii="Arial" w:hAnsi="Arial" w:cs="Arial"/>
          <w:sz w:val="22"/>
          <w:szCs w:val="22"/>
        </w:rPr>
      </w:pPr>
      <w:r w:rsidRPr="00446BE1">
        <w:rPr>
          <w:rFonts w:ascii="Arial" w:hAnsi="Arial" w:cs="Arial"/>
          <w:sz w:val="22"/>
          <w:szCs w:val="22"/>
        </w:rPr>
        <w:t>Dealing with daily correspondence and preparation of reports to senior manager and statistics in relation to preventing Homelessness for statistical returns.</w:t>
      </w:r>
    </w:p>
    <w:p w14:paraId="57B2B3C5" w14:textId="77777777" w:rsidR="00A93950" w:rsidRPr="00446BE1" w:rsidRDefault="00A93950" w:rsidP="0066220F">
      <w:pPr>
        <w:pStyle w:val="ListParagraph"/>
        <w:jc w:val="both"/>
        <w:rPr>
          <w:rFonts w:ascii="Arial" w:hAnsi="Arial" w:cs="Arial"/>
          <w:sz w:val="22"/>
          <w:szCs w:val="22"/>
        </w:rPr>
      </w:pPr>
    </w:p>
    <w:p w14:paraId="604C1E95" w14:textId="77777777" w:rsidR="00D17DF2" w:rsidRPr="00446BE1" w:rsidRDefault="00D17DF2" w:rsidP="00446BE1">
      <w:pPr>
        <w:pStyle w:val="NoSpacing"/>
        <w:numPr>
          <w:ilvl w:val="0"/>
          <w:numId w:val="6"/>
        </w:numPr>
        <w:jc w:val="both"/>
        <w:rPr>
          <w:rFonts w:ascii="Arial" w:hAnsi="Arial" w:cs="Arial"/>
        </w:rPr>
      </w:pPr>
      <w:r w:rsidRPr="00446BE1">
        <w:rPr>
          <w:rFonts w:ascii="Arial" w:hAnsi="Arial" w:cs="Arial"/>
        </w:rPr>
        <w:t>Any other duties as requested commensurate with the post.</w:t>
      </w:r>
    </w:p>
    <w:p w14:paraId="79C80D8D" w14:textId="77777777" w:rsidR="00E611EF" w:rsidRPr="00446BE1" w:rsidRDefault="00E611EF" w:rsidP="0066220F">
      <w:pPr>
        <w:pStyle w:val="ListParagraph"/>
        <w:jc w:val="both"/>
        <w:rPr>
          <w:rFonts w:ascii="Arial" w:hAnsi="Arial" w:cs="Arial"/>
        </w:rPr>
      </w:pPr>
    </w:p>
    <w:p w14:paraId="5696FF2C" w14:textId="77777777" w:rsidR="00E611EF" w:rsidRDefault="00E611EF" w:rsidP="0066220F">
      <w:pPr>
        <w:pStyle w:val="NoSpacing"/>
        <w:jc w:val="both"/>
        <w:rPr>
          <w:rFonts w:ascii="Arial" w:hAnsi="Arial" w:cs="Arial"/>
        </w:rPr>
      </w:pPr>
    </w:p>
    <w:p w14:paraId="0B0B8E3A" w14:textId="77777777" w:rsidR="00E611EF" w:rsidRPr="00D17DF2" w:rsidRDefault="00E611EF" w:rsidP="0066220F">
      <w:pPr>
        <w:pStyle w:val="NoSpacing"/>
        <w:jc w:val="both"/>
        <w:rPr>
          <w:rFonts w:ascii="Arial" w:hAnsi="Arial" w:cs="Arial"/>
        </w:rPr>
      </w:pPr>
    </w:p>
    <w:p w14:paraId="633E3157" w14:textId="77777777" w:rsidR="00D17DF2" w:rsidRPr="00D17DF2" w:rsidRDefault="00D17DF2" w:rsidP="0066220F">
      <w:pPr>
        <w:pStyle w:val="NoSpacing"/>
        <w:jc w:val="both"/>
        <w:rPr>
          <w:rFonts w:ascii="Arial" w:hAnsi="Arial" w:cs="Arial"/>
        </w:rPr>
      </w:pPr>
    </w:p>
    <w:p w14:paraId="792B92BC" w14:textId="77777777" w:rsidR="00B84B5C" w:rsidRPr="00B032EC" w:rsidRDefault="00B84B5C" w:rsidP="0066220F">
      <w:pPr>
        <w:jc w:val="both"/>
        <w:rPr>
          <w:sz w:val="22"/>
          <w:szCs w:val="22"/>
        </w:rPr>
      </w:pPr>
    </w:p>
    <w:p w14:paraId="50776B70" w14:textId="77777777" w:rsidR="00B84B5C" w:rsidRPr="00A221EC" w:rsidRDefault="00B84B5C" w:rsidP="0066220F">
      <w:pPr>
        <w:overflowPunct w:val="0"/>
        <w:autoSpaceDE w:val="0"/>
        <w:autoSpaceDN w:val="0"/>
        <w:adjustRightInd w:val="0"/>
        <w:jc w:val="both"/>
        <w:textAlignment w:val="baseline"/>
        <w:rPr>
          <w:rFonts w:ascii="Arial" w:hAnsi="Arial" w:cs="Arial"/>
          <w:color w:val="000000"/>
          <w:sz w:val="22"/>
          <w:szCs w:val="22"/>
        </w:rPr>
      </w:pPr>
      <w:r w:rsidRPr="00A221EC">
        <w:rPr>
          <w:rFonts w:ascii="Arial" w:hAnsi="Arial" w:cs="Arial"/>
          <w:color w:val="000000"/>
          <w:sz w:val="22"/>
          <w:szCs w:val="22"/>
        </w:rPr>
        <w:t>Agreed by the Postholder: ………………………………………………………………..</w:t>
      </w:r>
    </w:p>
    <w:p w14:paraId="10618666" w14:textId="77777777" w:rsidR="00B84B5C" w:rsidRDefault="00B84B5C" w:rsidP="0066220F">
      <w:pPr>
        <w:overflowPunct w:val="0"/>
        <w:autoSpaceDE w:val="0"/>
        <w:autoSpaceDN w:val="0"/>
        <w:adjustRightInd w:val="0"/>
        <w:jc w:val="both"/>
        <w:textAlignment w:val="baseline"/>
        <w:rPr>
          <w:rFonts w:ascii="Arial" w:hAnsi="Arial" w:cs="Arial"/>
          <w:color w:val="000000"/>
          <w:sz w:val="22"/>
          <w:szCs w:val="22"/>
        </w:rPr>
      </w:pPr>
    </w:p>
    <w:p w14:paraId="789F2F97" w14:textId="77777777" w:rsidR="0066220F" w:rsidRPr="00A221EC" w:rsidRDefault="0066220F" w:rsidP="0066220F">
      <w:pPr>
        <w:overflowPunct w:val="0"/>
        <w:autoSpaceDE w:val="0"/>
        <w:autoSpaceDN w:val="0"/>
        <w:adjustRightInd w:val="0"/>
        <w:jc w:val="both"/>
        <w:textAlignment w:val="baseline"/>
        <w:rPr>
          <w:rFonts w:ascii="Arial" w:hAnsi="Arial" w:cs="Arial"/>
          <w:color w:val="000000"/>
          <w:sz w:val="22"/>
          <w:szCs w:val="22"/>
        </w:rPr>
      </w:pPr>
    </w:p>
    <w:p w14:paraId="086DC150" w14:textId="77777777" w:rsidR="00B84B5C" w:rsidRPr="00A221EC" w:rsidRDefault="00B84B5C" w:rsidP="0066220F">
      <w:pPr>
        <w:overflowPunct w:val="0"/>
        <w:autoSpaceDE w:val="0"/>
        <w:autoSpaceDN w:val="0"/>
        <w:adjustRightInd w:val="0"/>
        <w:jc w:val="both"/>
        <w:textAlignment w:val="baseline"/>
        <w:rPr>
          <w:rFonts w:ascii="Arial" w:hAnsi="Arial" w:cs="Arial"/>
          <w:color w:val="000000"/>
          <w:sz w:val="22"/>
          <w:szCs w:val="22"/>
        </w:rPr>
      </w:pPr>
      <w:r w:rsidRPr="00A221EC">
        <w:rPr>
          <w:rFonts w:ascii="Arial" w:hAnsi="Arial" w:cs="Arial"/>
          <w:color w:val="000000"/>
          <w:sz w:val="22"/>
          <w:szCs w:val="22"/>
        </w:rPr>
        <w:t>Date:…………………………………………………………………………………………</w:t>
      </w:r>
    </w:p>
    <w:p w14:paraId="1BDC862D" w14:textId="77777777" w:rsidR="007F1805" w:rsidRDefault="007F1805" w:rsidP="0066220F">
      <w:pPr>
        <w:jc w:val="both"/>
      </w:pPr>
    </w:p>
    <w:sectPr w:rsidR="007F18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62697"/>
    <w:multiLevelType w:val="hybridMultilevel"/>
    <w:tmpl w:val="A81018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AC58CB"/>
    <w:multiLevelType w:val="hybridMultilevel"/>
    <w:tmpl w:val="9FFACB40"/>
    <w:lvl w:ilvl="0" w:tplc="3B7A472A">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1267C3"/>
    <w:multiLevelType w:val="hybridMultilevel"/>
    <w:tmpl w:val="C14ADE82"/>
    <w:lvl w:ilvl="0" w:tplc="3B908E94">
      <w:start w:val="1"/>
      <w:numFmt w:val="decimal"/>
      <w:lvlText w:val="%1."/>
      <w:lvlJc w:val="left"/>
      <w:pPr>
        <w:ind w:left="720" w:hanging="360"/>
      </w:pPr>
      <w:rPr>
        <w:rFonts w:hint="default"/>
        <w:b w:val="0"/>
        <w:bCs/>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13646AA"/>
    <w:multiLevelType w:val="hybridMultilevel"/>
    <w:tmpl w:val="797AA4EC"/>
    <w:lvl w:ilvl="0" w:tplc="04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AF2478"/>
    <w:multiLevelType w:val="hybridMultilevel"/>
    <w:tmpl w:val="88D603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8897764"/>
    <w:multiLevelType w:val="singleLevel"/>
    <w:tmpl w:val="96E8A866"/>
    <w:lvl w:ilvl="0">
      <w:start w:val="1"/>
      <w:numFmt w:val="decimal"/>
      <w:lvlText w:val="%1."/>
      <w:lvlJc w:val="left"/>
      <w:pPr>
        <w:tabs>
          <w:tab w:val="num" w:pos="360"/>
        </w:tabs>
        <w:ind w:left="360" w:hanging="360"/>
      </w:pPr>
      <w:rPr>
        <w:sz w:val="24"/>
        <w:szCs w:val="24"/>
      </w:rPr>
    </w:lvl>
  </w:abstractNum>
  <w:num w:numId="1" w16cid:durableId="834077658">
    <w:abstractNumId w:val="5"/>
  </w:num>
  <w:num w:numId="2" w16cid:durableId="1560822139">
    <w:abstractNumId w:val="3"/>
  </w:num>
  <w:num w:numId="3" w16cid:durableId="1354458422">
    <w:abstractNumId w:val="1"/>
  </w:num>
  <w:num w:numId="4" w16cid:durableId="1090201225">
    <w:abstractNumId w:val="0"/>
  </w:num>
  <w:num w:numId="5" w16cid:durableId="1055545922">
    <w:abstractNumId w:val="4"/>
  </w:num>
  <w:num w:numId="6" w16cid:durableId="5900422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B5C"/>
    <w:rsid w:val="000723F2"/>
    <w:rsid w:val="002464EF"/>
    <w:rsid w:val="00280F89"/>
    <w:rsid w:val="003B7E5A"/>
    <w:rsid w:val="00446BE1"/>
    <w:rsid w:val="00594A18"/>
    <w:rsid w:val="005A3D21"/>
    <w:rsid w:val="005E58B3"/>
    <w:rsid w:val="0066220F"/>
    <w:rsid w:val="007857A7"/>
    <w:rsid w:val="007F1805"/>
    <w:rsid w:val="009E645F"/>
    <w:rsid w:val="00A93950"/>
    <w:rsid w:val="00B84B5C"/>
    <w:rsid w:val="00BB76A7"/>
    <w:rsid w:val="00D17DF2"/>
    <w:rsid w:val="00D97944"/>
    <w:rsid w:val="00DB3B3C"/>
    <w:rsid w:val="00E611EF"/>
    <w:rsid w:val="00E91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55D63"/>
  <w15:chartTrackingRefBased/>
  <w15:docId w15:val="{66D4345F-BB8F-454F-94D9-029A377B0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B5C"/>
    <w:pPr>
      <w:spacing w:after="0" w:line="240" w:lineRule="auto"/>
    </w:pPr>
    <w:rPr>
      <w:rFonts w:ascii="Times New Roman" w:eastAsia="Times New Roman" w:hAnsi="Times New Roman" w:cs="Times New Roman"/>
      <w:kern w:val="0"/>
      <w:sz w:val="20"/>
      <w:szCs w:val="20"/>
      <w:lang w:val="en-GB"/>
      <w14:ligatures w14:val="none"/>
    </w:rPr>
  </w:style>
  <w:style w:type="paragraph" w:styleId="Heading1">
    <w:name w:val="heading 1"/>
    <w:basedOn w:val="Normal"/>
    <w:next w:val="Normal"/>
    <w:link w:val="Heading1Char"/>
    <w:qFormat/>
    <w:rsid w:val="00B84B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4B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B84B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4B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4B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4B5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4B5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4B5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4B5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B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4B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4B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4B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4B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4B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4B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4B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4B5C"/>
    <w:rPr>
      <w:rFonts w:eastAsiaTheme="majorEastAsia" w:cstheme="majorBidi"/>
      <w:color w:val="272727" w:themeColor="text1" w:themeTint="D8"/>
    </w:rPr>
  </w:style>
  <w:style w:type="paragraph" w:styleId="Title">
    <w:name w:val="Title"/>
    <w:basedOn w:val="Normal"/>
    <w:next w:val="Normal"/>
    <w:link w:val="TitleChar"/>
    <w:uiPriority w:val="10"/>
    <w:qFormat/>
    <w:rsid w:val="00B84B5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4B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4B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4B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4B5C"/>
    <w:pPr>
      <w:spacing w:before="160"/>
      <w:jc w:val="center"/>
    </w:pPr>
    <w:rPr>
      <w:i/>
      <w:iCs/>
      <w:color w:val="404040" w:themeColor="text1" w:themeTint="BF"/>
    </w:rPr>
  </w:style>
  <w:style w:type="character" w:customStyle="1" w:styleId="QuoteChar">
    <w:name w:val="Quote Char"/>
    <w:basedOn w:val="DefaultParagraphFont"/>
    <w:link w:val="Quote"/>
    <w:uiPriority w:val="29"/>
    <w:rsid w:val="00B84B5C"/>
    <w:rPr>
      <w:i/>
      <w:iCs/>
      <w:color w:val="404040" w:themeColor="text1" w:themeTint="BF"/>
    </w:rPr>
  </w:style>
  <w:style w:type="paragraph" w:styleId="ListParagraph">
    <w:name w:val="List Paragraph"/>
    <w:basedOn w:val="Normal"/>
    <w:uiPriority w:val="34"/>
    <w:qFormat/>
    <w:rsid w:val="00B84B5C"/>
    <w:pPr>
      <w:ind w:left="720"/>
      <w:contextualSpacing/>
    </w:pPr>
  </w:style>
  <w:style w:type="character" w:styleId="IntenseEmphasis">
    <w:name w:val="Intense Emphasis"/>
    <w:basedOn w:val="DefaultParagraphFont"/>
    <w:uiPriority w:val="21"/>
    <w:qFormat/>
    <w:rsid w:val="00B84B5C"/>
    <w:rPr>
      <w:i/>
      <w:iCs/>
      <w:color w:val="0F4761" w:themeColor="accent1" w:themeShade="BF"/>
    </w:rPr>
  </w:style>
  <w:style w:type="paragraph" w:styleId="IntenseQuote">
    <w:name w:val="Intense Quote"/>
    <w:basedOn w:val="Normal"/>
    <w:next w:val="Normal"/>
    <w:link w:val="IntenseQuoteChar"/>
    <w:uiPriority w:val="30"/>
    <w:qFormat/>
    <w:rsid w:val="00B84B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4B5C"/>
    <w:rPr>
      <w:i/>
      <w:iCs/>
      <w:color w:val="0F4761" w:themeColor="accent1" w:themeShade="BF"/>
    </w:rPr>
  </w:style>
  <w:style w:type="character" w:styleId="IntenseReference">
    <w:name w:val="Intense Reference"/>
    <w:basedOn w:val="DefaultParagraphFont"/>
    <w:uiPriority w:val="32"/>
    <w:qFormat/>
    <w:rsid w:val="00B84B5C"/>
    <w:rPr>
      <w:b/>
      <w:bCs/>
      <w:smallCaps/>
      <w:color w:val="0F4761" w:themeColor="accent1" w:themeShade="BF"/>
      <w:spacing w:val="5"/>
    </w:rPr>
  </w:style>
  <w:style w:type="paragraph" w:styleId="BodyText">
    <w:name w:val="Body Text"/>
    <w:basedOn w:val="Normal"/>
    <w:link w:val="BodyTextChar"/>
    <w:semiHidden/>
    <w:rsid w:val="00B84B5C"/>
    <w:rPr>
      <w:sz w:val="24"/>
    </w:rPr>
  </w:style>
  <w:style w:type="character" w:customStyle="1" w:styleId="BodyTextChar">
    <w:name w:val="Body Text Char"/>
    <w:basedOn w:val="DefaultParagraphFont"/>
    <w:link w:val="BodyText"/>
    <w:semiHidden/>
    <w:rsid w:val="00B84B5C"/>
    <w:rPr>
      <w:rFonts w:ascii="Times New Roman" w:eastAsia="Times New Roman" w:hAnsi="Times New Roman" w:cs="Times New Roman"/>
      <w:kern w:val="0"/>
      <w:sz w:val="24"/>
      <w:szCs w:val="20"/>
      <w:lang w:val="en-GB"/>
      <w14:ligatures w14:val="none"/>
    </w:rPr>
  </w:style>
  <w:style w:type="paragraph" w:styleId="NoSpacing">
    <w:name w:val="No Spacing"/>
    <w:uiPriority w:val="1"/>
    <w:qFormat/>
    <w:rsid w:val="00D17DF2"/>
    <w:pPr>
      <w:spacing w:after="0" w:line="240" w:lineRule="auto"/>
    </w:pPr>
    <w:rPr>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3A582-DA98-41D1-8AD4-A2BCC0307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Barnes</dc:creator>
  <cp:keywords/>
  <dc:description/>
  <cp:lastModifiedBy>Sarah Sanabam</cp:lastModifiedBy>
  <cp:revision>4</cp:revision>
  <cp:lastPrinted>2025-02-28T09:32:00Z</cp:lastPrinted>
  <dcterms:created xsi:type="dcterms:W3CDTF">2025-05-09T08:06:00Z</dcterms:created>
  <dcterms:modified xsi:type="dcterms:W3CDTF">2025-06-17T13:31:00Z</dcterms:modified>
</cp:coreProperties>
</file>